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F" w:rsidRPr="003F2E37" w:rsidRDefault="007D1E6F" w:rsidP="007D1E6F">
      <w:pPr>
        <w:pStyle w:val="Styl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1E6F" w:rsidRPr="003F2E37" w:rsidRDefault="007D1E6F" w:rsidP="007D1E6F">
      <w:pPr>
        <w:pStyle w:val="Styl"/>
        <w:spacing w:line="360" w:lineRule="auto"/>
        <w:rPr>
          <w:rFonts w:ascii="Arial" w:hAnsi="Arial" w:cs="Arial"/>
          <w:w w:val="106"/>
          <w:sz w:val="22"/>
          <w:szCs w:val="22"/>
        </w:rPr>
      </w:pPr>
      <w:r w:rsidRPr="003F2E37">
        <w:rPr>
          <w:rFonts w:ascii="Arial" w:hAnsi="Arial" w:cs="Arial"/>
          <w:w w:val="106"/>
          <w:sz w:val="22"/>
          <w:szCs w:val="22"/>
        </w:rPr>
        <w:t xml:space="preserve">                                     </w:t>
      </w:r>
      <w:r w:rsidR="0021288C">
        <w:rPr>
          <w:rFonts w:ascii="Arial" w:hAnsi="Arial" w:cs="Arial"/>
          <w:w w:val="106"/>
          <w:sz w:val="22"/>
          <w:szCs w:val="22"/>
        </w:rPr>
        <w:t xml:space="preserve">       </w:t>
      </w:r>
      <w:r w:rsidRPr="003F2E37">
        <w:rPr>
          <w:rFonts w:ascii="Arial" w:hAnsi="Arial" w:cs="Arial"/>
          <w:w w:val="106"/>
          <w:sz w:val="22"/>
          <w:szCs w:val="22"/>
        </w:rPr>
        <w:t>UCHWAŁA Nr</w:t>
      </w:r>
      <w:r w:rsidR="0021288C">
        <w:rPr>
          <w:rFonts w:ascii="Arial" w:hAnsi="Arial" w:cs="Arial"/>
          <w:w w:val="106"/>
          <w:sz w:val="22"/>
          <w:szCs w:val="22"/>
        </w:rPr>
        <w:t xml:space="preserve"> XXI/170/2016</w:t>
      </w:r>
      <w:r w:rsidRPr="003F2E37">
        <w:rPr>
          <w:rFonts w:ascii="Arial" w:hAnsi="Arial" w:cs="Arial"/>
          <w:w w:val="106"/>
          <w:sz w:val="22"/>
          <w:szCs w:val="22"/>
        </w:rPr>
        <w:t xml:space="preserve"> </w:t>
      </w:r>
      <w:r w:rsidRPr="003F2E37">
        <w:rPr>
          <w:rFonts w:ascii="Arial" w:hAnsi="Arial" w:cs="Arial"/>
          <w:sz w:val="22"/>
          <w:szCs w:val="22"/>
        </w:rPr>
        <w:br/>
      </w:r>
      <w:r w:rsidRPr="003F2E37">
        <w:rPr>
          <w:rFonts w:ascii="Arial" w:hAnsi="Arial" w:cs="Arial"/>
          <w:w w:val="106"/>
          <w:sz w:val="22"/>
          <w:szCs w:val="22"/>
        </w:rPr>
        <w:t xml:space="preserve">                                             RADY GMINY KOŹMINEK</w:t>
      </w:r>
    </w:p>
    <w:p w:rsidR="007D1E6F" w:rsidRPr="003F2E37" w:rsidRDefault="007D1E6F" w:rsidP="007D1E6F">
      <w:pPr>
        <w:pStyle w:val="Styl"/>
        <w:spacing w:line="360" w:lineRule="auto"/>
        <w:ind w:left="2832"/>
        <w:rPr>
          <w:rFonts w:ascii="Arial" w:hAnsi="Arial" w:cs="Arial"/>
          <w:sz w:val="22"/>
          <w:szCs w:val="22"/>
        </w:rPr>
      </w:pPr>
      <w:r w:rsidRPr="003F2E37">
        <w:rPr>
          <w:rFonts w:ascii="Arial" w:hAnsi="Arial" w:cs="Arial"/>
          <w:sz w:val="22"/>
          <w:szCs w:val="22"/>
        </w:rPr>
        <w:t xml:space="preserve">       z dnia </w:t>
      </w:r>
      <w:r w:rsidR="0021288C">
        <w:rPr>
          <w:rFonts w:ascii="Arial" w:hAnsi="Arial" w:cs="Arial"/>
          <w:sz w:val="22"/>
          <w:szCs w:val="22"/>
        </w:rPr>
        <w:t>24 listopada 2016 r.</w:t>
      </w:r>
    </w:p>
    <w:p w:rsidR="007D1E6F" w:rsidRPr="003F2E37" w:rsidRDefault="007D1E6F" w:rsidP="007D1E6F">
      <w:pPr>
        <w:pStyle w:val="Styl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D1E6F" w:rsidRPr="003F2E37" w:rsidRDefault="007D1E6F" w:rsidP="007D1E6F">
      <w:pPr>
        <w:pStyle w:val="Styl"/>
        <w:spacing w:line="276" w:lineRule="auto"/>
        <w:ind w:left="57" w:right="74"/>
        <w:jc w:val="center"/>
        <w:rPr>
          <w:rFonts w:ascii="Arial" w:hAnsi="Arial" w:cs="Arial"/>
          <w:w w:val="106"/>
          <w:sz w:val="22"/>
          <w:szCs w:val="22"/>
        </w:rPr>
      </w:pPr>
      <w:r w:rsidRPr="003F2E37">
        <w:rPr>
          <w:rFonts w:ascii="Arial" w:hAnsi="Arial" w:cs="Arial"/>
          <w:w w:val="106"/>
          <w:sz w:val="22"/>
          <w:szCs w:val="22"/>
        </w:rPr>
        <w:t xml:space="preserve">w sprawie uchwalenia </w:t>
      </w:r>
      <w:r w:rsidR="00325FC0">
        <w:rPr>
          <w:rFonts w:ascii="Arial" w:hAnsi="Arial" w:cs="Arial"/>
          <w:w w:val="106"/>
          <w:sz w:val="22"/>
          <w:szCs w:val="22"/>
        </w:rPr>
        <w:t>s</w:t>
      </w:r>
      <w:r w:rsidRPr="003F2E37">
        <w:rPr>
          <w:rFonts w:ascii="Arial" w:hAnsi="Arial" w:cs="Arial"/>
          <w:w w:val="106"/>
          <w:sz w:val="22"/>
          <w:szCs w:val="22"/>
        </w:rPr>
        <w:t>tatutu Zespołu Obsługi Ekonomicznej i Administracyjnej Gminnych Jednostek Oświatowych</w:t>
      </w:r>
    </w:p>
    <w:p w:rsidR="007D1E6F" w:rsidRPr="00CF7565" w:rsidRDefault="007D1E6F" w:rsidP="007D1E6F">
      <w:pPr>
        <w:pStyle w:val="Styl"/>
        <w:spacing w:line="276" w:lineRule="auto"/>
        <w:ind w:left="57" w:right="74"/>
        <w:jc w:val="both"/>
        <w:rPr>
          <w:rFonts w:ascii="Arial" w:hAnsi="Arial" w:cs="Arial"/>
          <w:b/>
          <w:w w:val="106"/>
        </w:rPr>
      </w:pPr>
    </w:p>
    <w:p w:rsidR="007D1E6F" w:rsidRPr="00CF7565" w:rsidRDefault="007D1E6F" w:rsidP="007D1E6F">
      <w:pPr>
        <w:pStyle w:val="Styl"/>
        <w:spacing w:line="276" w:lineRule="auto"/>
        <w:ind w:right="6" w:firstLine="368"/>
        <w:jc w:val="both"/>
        <w:rPr>
          <w:rFonts w:ascii="Arial" w:hAnsi="Arial" w:cs="Arial"/>
          <w:sz w:val="22"/>
          <w:szCs w:val="22"/>
        </w:rPr>
      </w:pPr>
      <w:r w:rsidRPr="00CF7565">
        <w:rPr>
          <w:rFonts w:ascii="Arial" w:hAnsi="Arial" w:cs="Arial"/>
          <w:sz w:val="22"/>
          <w:szCs w:val="22"/>
        </w:rPr>
        <w:t xml:space="preserve">Na podstawie </w:t>
      </w:r>
      <w:r w:rsidR="000A1682">
        <w:rPr>
          <w:rFonts w:ascii="Arial" w:hAnsi="Arial" w:cs="Arial"/>
          <w:sz w:val="22"/>
          <w:szCs w:val="22"/>
        </w:rPr>
        <w:t>art. 10a</w:t>
      </w:r>
      <w:r w:rsidR="00325FC0">
        <w:rPr>
          <w:rFonts w:ascii="Arial" w:hAnsi="Arial" w:cs="Arial"/>
          <w:sz w:val="22"/>
          <w:szCs w:val="22"/>
        </w:rPr>
        <w:t xml:space="preserve"> pkt 1,</w:t>
      </w:r>
      <w:r w:rsidR="000A1682">
        <w:rPr>
          <w:rFonts w:ascii="Arial" w:hAnsi="Arial" w:cs="Arial"/>
          <w:sz w:val="22"/>
          <w:szCs w:val="22"/>
        </w:rPr>
        <w:t xml:space="preserve"> </w:t>
      </w:r>
      <w:r w:rsidRPr="00CF7565">
        <w:rPr>
          <w:rFonts w:ascii="Arial" w:hAnsi="Arial" w:cs="Arial"/>
          <w:sz w:val="22"/>
          <w:szCs w:val="22"/>
        </w:rPr>
        <w:t xml:space="preserve">art. </w:t>
      </w:r>
      <w:r w:rsidR="00325FC0">
        <w:rPr>
          <w:rFonts w:ascii="Arial" w:hAnsi="Arial" w:cs="Arial"/>
          <w:sz w:val="22"/>
          <w:szCs w:val="22"/>
        </w:rPr>
        <w:t>10b ust. 2 i art.</w:t>
      </w:r>
      <w:r w:rsidRPr="00CF7565">
        <w:rPr>
          <w:rFonts w:ascii="Arial" w:hAnsi="Arial" w:cs="Arial"/>
          <w:sz w:val="22"/>
          <w:szCs w:val="22"/>
        </w:rPr>
        <w:t xml:space="preserve">18 ust. 2 pkt 9 lit. </w:t>
      </w:r>
      <w:r w:rsidR="00F44223">
        <w:rPr>
          <w:rFonts w:ascii="Arial" w:hAnsi="Arial" w:cs="Arial"/>
          <w:sz w:val="22"/>
          <w:szCs w:val="22"/>
        </w:rPr>
        <w:t>„</w:t>
      </w:r>
      <w:r w:rsidRPr="00CF7565">
        <w:rPr>
          <w:rFonts w:ascii="Arial" w:hAnsi="Arial" w:cs="Arial"/>
          <w:sz w:val="22"/>
          <w:szCs w:val="22"/>
        </w:rPr>
        <w:t>h</w:t>
      </w:r>
      <w:r w:rsidR="00F44223">
        <w:rPr>
          <w:rFonts w:ascii="Arial" w:hAnsi="Arial" w:cs="Arial"/>
          <w:sz w:val="22"/>
          <w:szCs w:val="22"/>
        </w:rPr>
        <w:t>”</w:t>
      </w:r>
      <w:r w:rsidR="000A1682">
        <w:rPr>
          <w:rFonts w:ascii="Arial" w:hAnsi="Arial" w:cs="Arial"/>
          <w:sz w:val="22"/>
          <w:szCs w:val="22"/>
        </w:rPr>
        <w:t xml:space="preserve"> </w:t>
      </w:r>
      <w:r w:rsidRPr="00CF7565">
        <w:rPr>
          <w:rFonts w:ascii="Arial" w:hAnsi="Arial" w:cs="Arial"/>
          <w:sz w:val="22"/>
          <w:szCs w:val="22"/>
        </w:rPr>
        <w:t>ustawy z dnia 8 marca 1990 r. o samorządzie gminnym (Dz. U. z 2016 r. poz. 446 ze zm.) oraz art. 1</w:t>
      </w:r>
      <w:r w:rsidR="000A1682">
        <w:rPr>
          <w:rFonts w:ascii="Arial" w:hAnsi="Arial" w:cs="Arial"/>
          <w:sz w:val="22"/>
          <w:szCs w:val="22"/>
        </w:rPr>
        <w:t>2</w:t>
      </w:r>
      <w:r w:rsidRPr="00CF7565">
        <w:rPr>
          <w:rFonts w:ascii="Arial" w:hAnsi="Arial" w:cs="Arial"/>
          <w:sz w:val="22"/>
          <w:szCs w:val="22"/>
        </w:rPr>
        <w:t xml:space="preserve"> ust. 2 ustawy z dnia 27 sierpnia 2009 r. o finansach publicznych (Dz. U. z 2013 poz. 885 ze zm.) Rada Gminy Koźminek uchwala, co następuje: </w:t>
      </w:r>
    </w:p>
    <w:p w:rsidR="007D1E6F" w:rsidRPr="002A218A" w:rsidRDefault="007D1E6F" w:rsidP="000032D1">
      <w:pPr>
        <w:pStyle w:val="Styl"/>
        <w:spacing w:line="276" w:lineRule="auto"/>
        <w:ind w:right="3"/>
        <w:rPr>
          <w:rFonts w:ascii="Arial" w:hAnsi="Arial" w:cs="Arial"/>
          <w:sz w:val="22"/>
          <w:szCs w:val="22"/>
        </w:rPr>
      </w:pPr>
      <w:r w:rsidRPr="002A218A">
        <w:rPr>
          <w:rFonts w:ascii="Arial" w:hAnsi="Arial" w:cs="Arial"/>
          <w:w w:val="119"/>
          <w:sz w:val="22"/>
          <w:szCs w:val="22"/>
        </w:rPr>
        <w:t xml:space="preserve">§ </w:t>
      </w:r>
      <w:r w:rsidRPr="002A218A">
        <w:rPr>
          <w:rFonts w:ascii="Arial" w:hAnsi="Arial" w:cs="Arial"/>
          <w:sz w:val="22"/>
          <w:szCs w:val="22"/>
        </w:rPr>
        <w:t>1</w:t>
      </w:r>
    </w:p>
    <w:p w:rsidR="007D1E6F" w:rsidRPr="00CF7565" w:rsidRDefault="007D1E6F" w:rsidP="007D1E6F">
      <w:pPr>
        <w:pStyle w:val="Styl"/>
        <w:spacing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  <w:r w:rsidRPr="00CF7565">
        <w:rPr>
          <w:rFonts w:ascii="Arial" w:hAnsi="Arial" w:cs="Arial"/>
          <w:sz w:val="22"/>
          <w:szCs w:val="22"/>
        </w:rPr>
        <w:t xml:space="preserve">Uchwala się Statut Zespołu Obsługi Ekonomicznej i Administracyjnej Gminnych Jednostek Oświatowych, stanowiący załącznik do niniejszej uchwały. </w:t>
      </w:r>
    </w:p>
    <w:p w:rsidR="007D1E6F" w:rsidRPr="00CF7565" w:rsidRDefault="007D1E6F" w:rsidP="007D1E6F">
      <w:pPr>
        <w:pStyle w:val="Styl"/>
        <w:spacing w:line="276" w:lineRule="auto"/>
        <w:ind w:left="24" w:right="8" w:firstLine="345"/>
        <w:jc w:val="center"/>
        <w:rPr>
          <w:rFonts w:ascii="Arial" w:hAnsi="Arial" w:cs="Arial"/>
          <w:w w:val="119"/>
          <w:sz w:val="22"/>
          <w:szCs w:val="22"/>
        </w:rPr>
      </w:pPr>
    </w:p>
    <w:p w:rsidR="007D1E6F" w:rsidRPr="002A218A" w:rsidRDefault="007D1E6F" w:rsidP="000032D1">
      <w:pPr>
        <w:pStyle w:val="Styl"/>
        <w:spacing w:line="276" w:lineRule="auto"/>
        <w:ind w:right="8"/>
        <w:rPr>
          <w:rFonts w:ascii="Arial" w:hAnsi="Arial" w:cs="Arial"/>
          <w:sz w:val="22"/>
          <w:szCs w:val="22"/>
        </w:rPr>
      </w:pPr>
      <w:r w:rsidRPr="002A218A">
        <w:rPr>
          <w:rFonts w:ascii="Arial" w:hAnsi="Arial" w:cs="Arial"/>
          <w:w w:val="119"/>
          <w:sz w:val="22"/>
          <w:szCs w:val="22"/>
        </w:rPr>
        <w:t xml:space="preserve">§ </w:t>
      </w:r>
      <w:r w:rsidRPr="002A218A">
        <w:rPr>
          <w:rFonts w:ascii="Arial" w:hAnsi="Arial" w:cs="Arial"/>
          <w:sz w:val="22"/>
          <w:szCs w:val="22"/>
        </w:rPr>
        <w:t>2</w:t>
      </w:r>
    </w:p>
    <w:p w:rsidR="007D1E6F" w:rsidRPr="00CF7565" w:rsidRDefault="007D1E6F" w:rsidP="000032D1">
      <w:pPr>
        <w:jc w:val="both"/>
        <w:rPr>
          <w:rFonts w:ascii="Arial" w:hAnsi="Arial" w:cs="Arial"/>
          <w:b/>
        </w:rPr>
      </w:pPr>
      <w:r w:rsidRPr="00CF7565">
        <w:rPr>
          <w:rFonts w:ascii="Arial" w:hAnsi="Arial" w:cs="Arial"/>
        </w:rPr>
        <w:t xml:space="preserve">Traci moc </w:t>
      </w:r>
      <w:r w:rsidR="000032D1" w:rsidRPr="00CF7565">
        <w:rPr>
          <w:rFonts w:ascii="Arial" w:hAnsi="Arial" w:cs="Arial"/>
        </w:rPr>
        <w:t xml:space="preserve">Uchwała Nr XXXVII/262/2013 Rady Gminy Koźminek z dnia 8 sierpnia 2013 r. w sprawie nadania </w:t>
      </w:r>
      <w:r w:rsidRPr="00CF7565">
        <w:rPr>
          <w:rFonts w:ascii="Arial" w:hAnsi="Arial" w:cs="Arial"/>
        </w:rPr>
        <w:t>Statut Zespoł</w:t>
      </w:r>
      <w:r w:rsidR="000032D1" w:rsidRPr="00CF7565">
        <w:rPr>
          <w:rFonts w:ascii="Arial" w:hAnsi="Arial" w:cs="Arial"/>
        </w:rPr>
        <w:t>owi</w:t>
      </w:r>
      <w:r w:rsidRPr="00CF7565">
        <w:rPr>
          <w:rFonts w:ascii="Arial" w:hAnsi="Arial" w:cs="Arial"/>
        </w:rPr>
        <w:t xml:space="preserve"> Obsługi Ekonomicznej i Administracyjnej Gminnych Jednostek Oświatowych</w:t>
      </w:r>
      <w:r w:rsidR="000032D1" w:rsidRPr="00CF7565">
        <w:rPr>
          <w:rFonts w:ascii="Arial" w:hAnsi="Arial" w:cs="Arial"/>
        </w:rPr>
        <w:t>.</w:t>
      </w:r>
      <w:r w:rsidRPr="00CF7565">
        <w:rPr>
          <w:rFonts w:ascii="Arial" w:hAnsi="Arial" w:cs="Arial"/>
        </w:rPr>
        <w:t xml:space="preserve">  </w:t>
      </w:r>
    </w:p>
    <w:p w:rsidR="007D1E6F" w:rsidRPr="002A218A" w:rsidRDefault="007D1E6F" w:rsidP="000032D1">
      <w:pPr>
        <w:pStyle w:val="Styl"/>
        <w:spacing w:line="276" w:lineRule="auto"/>
        <w:ind w:right="3"/>
        <w:rPr>
          <w:rFonts w:ascii="Arial" w:hAnsi="Arial" w:cs="Arial"/>
          <w:sz w:val="22"/>
          <w:szCs w:val="22"/>
        </w:rPr>
      </w:pPr>
      <w:r w:rsidRPr="002A218A">
        <w:rPr>
          <w:rFonts w:ascii="Arial" w:hAnsi="Arial" w:cs="Arial"/>
          <w:w w:val="113"/>
          <w:sz w:val="22"/>
          <w:szCs w:val="22"/>
        </w:rPr>
        <w:t xml:space="preserve">§ </w:t>
      </w:r>
      <w:r w:rsidR="000032D1" w:rsidRPr="002A218A">
        <w:rPr>
          <w:rFonts w:ascii="Arial" w:hAnsi="Arial" w:cs="Arial"/>
          <w:sz w:val="22"/>
          <w:szCs w:val="22"/>
        </w:rPr>
        <w:t>3</w:t>
      </w: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  <w:r w:rsidRPr="00CF7565">
        <w:rPr>
          <w:rFonts w:ascii="Arial" w:hAnsi="Arial" w:cs="Arial"/>
          <w:sz w:val="22"/>
          <w:szCs w:val="22"/>
        </w:rPr>
        <w:t>Wykonanie uchwały powierza się Wójtowi Gminy Koźminek.</w:t>
      </w:r>
    </w:p>
    <w:p w:rsidR="000032D1" w:rsidRPr="002A218A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  <w:r w:rsidRPr="002A218A">
        <w:rPr>
          <w:rFonts w:ascii="Arial" w:hAnsi="Arial" w:cs="Arial"/>
          <w:sz w:val="22"/>
          <w:szCs w:val="22"/>
        </w:rPr>
        <w:t>§ 4</w:t>
      </w:r>
    </w:p>
    <w:p w:rsidR="00F437BD" w:rsidRPr="00CF7565" w:rsidRDefault="00F437BD" w:rsidP="00F437BD">
      <w:pPr>
        <w:pStyle w:val="Tekstpodstawowy2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F7565">
        <w:rPr>
          <w:rFonts w:ascii="Arial" w:hAnsi="Arial" w:cs="Arial"/>
          <w:color w:val="000000"/>
          <w:sz w:val="22"/>
          <w:szCs w:val="22"/>
        </w:rPr>
        <w:t xml:space="preserve">Uchwała wchodzi w życie z dniem </w:t>
      </w:r>
      <w:r w:rsidRPr="00CF7565">
        <w:rPr>
          <w:rFonts w:ascii="Arial" w:eastAsia="Lucida Sans Unicode" w:hAnsi="Arial" w:cs="Arial"/>
          <w:color w:val="000000"/>
          <w:sz w:val="22"/>
          <w:szCs w:val="22"/>
        </w:rPr>
        <w:t>1 stycznia 2017 r.</w:t>
      </w:r>
    </w:p>
    <w:p w:rsidR="007D1E6F" w:rsidRPr="00CF7565" w:rsidRDefault="007D1E6F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  <w:sz w:val="22"/>
          <w:szCs w:val="22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0032D1" w:rsidRPr="00CF7565" w:rsidRDefault="000032D1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F437BD" w:rsidRPr="00CF7565" w:rsidRDefault="00F437BD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F437BD" w:rsidRDefault="00F437BD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CF7565" w:rsidRPr="00CF7565" w:rsidRDefault="00CF7565" w:rsidP="007D1E6F">
      <w:pPr>
        <w:pStyle w:val="Styl"/>
        <w:spacing w:after="240" w:line="276" w:lineRule="auto"/>
        <w:ind w:left="28" w:right="3"/>
        <w:jc w:val="both"/>
        <w:rPr>
          <w:rFonts w:ascii="Arial" w:hAnsi="Arial" w:cs="Arial"/>
        </w:rPr>
      </w:pPr>
    </w:p>
    <w:p w:rsidR="007D1E6F" w:rsidRPr="003F2E37" w:rsidRDefault="007D1E6F" w:rsidP="005072C2">
      <w:pPr>
        <w:spacing w:after="0" w:line="360" w:lineRule="auto"/>
        <w:ind w:left="4956" w:firstLine="708"/>
        <w:rPr>
          <w:rFonts w:ascii="Arial" w:hAnsi="Arial" w:cs="Arial"/>
        </w:rPr>
      </w:pPr>
      <w:r w:rsidRPr="003F2E37">
        <w:rPr>
          <w:rFonts w:ascii="Arial" w:hAnsi="Arial" w:cs="Arial"/>
        </w:rPr>
        <w:lastRenderedPageBreak/>
        <w:t>Uzasadnienie</w:t>
      </w:r>
    </w:p>
    <w:p w:rsidR="000032D1" w:rsidRPr="003F2E37" w:rsidRDefault="000032D1" w:rsidP="005072C2">
      <w:pPr>
        <w:spacing w:after="0" w:line="360" w:lineRule="auto"/>
        <w:ind w:left="4956" w:firstLine="708"/>
        <w:rPr>
          <w:rFonts w:ascii="Arial" w:hAnsi="Arial" w:cs="Arial"/>
        </w:rPr>
      </w:pPr>
      <w:r w:rsidRPr="003F2E37">
        <w:rPr>
          <w:rFonts w:ascii="Arial" w:hAnsi="Arial" w:cs="Arial"/>
        </w:rPr>
        <w:t>do Uchwały Nr</w:t>
      </w:r>
      <w:r w:rsidR="0021288C">
        <w:rPr>
          <w:rFonts w:ascii="Arial" w:hAnsi="Arial" w:cs="Arial"/>
        </w:rPr>
        <w:t xml:space="preserve"> XXI/170/2016</w:t>
      </w:r>
    </w:p>
    <w:p w:rsidR="000032D1" w:rsidRPr="003F2E37" w:rsidRDefault="000032D1" w:rsidP="005072C2">
      <w:pPr>
        <w:spacing w:after="0" w:line="360" w:lineRule="auto"/>
        <w:ind w:left="4956" w:firstLine="708"/>
        <w:rPr>
          <w:rFonts w:ascii="Arial" w:hAnsi="Arial" w:cs="Arial"/>
        </w:rPr>
      </w:pPr>
      <w:r w:rsidRPr="003F2E37">
        <w:rPr>
          <w:rFonts w:ascii="Arial" w:hAnsi="Arial" w:cs="Arial"/>
        </w:rPr>
        <w:t>Rady Gminy Koźminek</w:t>
      </w:r>
    </w:p>
    <w:p w:rsidR="000032D1" w:rsidRPr="003F2E37" w:rsidRDefault="000032D1" w:rsidP="005072C2">
      <w:pPr>
        <w:spacing w:after="0" w:line="360" w:lineRule="auto"/>
        <w:ind w:left="4956" w:firstLine="708"/>
        <w:rPr>
          <w:rFonts w:ascii="Arial" w:hAnsi="Arial" w:cs="Arial"/>
        </w:rPr>
      </w:pPr>
      <w:r w:rsidRPr="003F2E37">
        <w:rPr>
          <w:rFonts w:ascii="Arial" w:hAnsi="Arial" w:cs="Arial"/>
        </w:rPr>
        <w:t>z dnia</w:t>
      </w:r>
      <w:r w:rsidR="0021288C">
        <w:rPr>
          <w:rFonts w:ascii="Arial" w:hAnsi="Arial" w:cs="Arial"/>
        </w:rPr>
        <w:t xml:space="preserve"> 24 listopada 2016 r.</w:t>
      </w:r>
    </w:p>
    <w:p w:rsidR="000032D1" w:rsidRPr="003F2E37" w:rsidRDefault="000032D1" w:rsidP="000032D1">
      <w:pPr>
        <w:pStyle w:val="Styl"/>
        <w:spacing w:line="276" w:lineRule="auto"/>
        <w:ind w:left="57" w:right="74"/>
        <w:jc w:val="center"/>
        <w:rPr>
          <w:rFonts w:ascii="Arial" w:hAnsi="Arial" w:cs="Arial"/>
          <w:w w:val="106"/>
          <w:sz w:val="22"/>
          <w:szCs w:val="22"/>
        </w:rPr>
      </w:pPr>
      <w:r w:rsidRPr="003F2E37">
        <w:rPr>
          <w:rFonts w:ascii="Arial" w:hAnsi="Arial" w:cs="Arial"/>
          <w:w w:val="106"/>
          <w:sz w:val="22"/>
          <w:szCs w:val="22"/>
        </w:rPr>
        <w:t>w sprawie uchwalenia Statutu Zespołu Obsługi Ekonomicznej i Administracyjnej Gminnych Jednostek Oświatowych</w:t>
      </w:r>
    </w:p>
    <w:p w:rsidR="000032D1" w:rsidRPr="003F2E37" w:rsidRDefault="000032D1" w:rsidP="000032D1">
      <w:pPr>
        <w:pStyle w:val="Styl"/>
        <w:spacing w:line="276" w:lineRule="auto"/>
        <w:ind w:left="57" w:right="74"/>
        <w:jc w:val="both"/>
        <w:rPr>
          <w:rFonts w:ascii="Arial" w:hAnsi="Arial" w:cs="Arial"/>
          <w:w w:val="106"/>
          <w:sz w:val="22"/>
          <w:szCs w:val="22"/>
        </w:rPr>
      </w:pPr>
    </w:p>
    <w:p w:rsidR="000032D1" w:rsidRPr="00CF7565" w:rsidRDefault="000032D1" w:rsidP="007D1E6F">
      <w:pPr>
        <w:spacing w:after="0" w:line="360" w:lineRule="auto"/>
        <w:ind w:left="2880" w:firstLine="708"/>
        <w:rPr>
          <w:rFonts w:ascii="Arial" w:hAnsi="Arial" w:cs="Arial"/>
          <w:b/>
          <w:sz w:val="24"/>
          <w:szCs w:val="24"/>
        </w:rPr>
      </w:pPr>
    </w:p>
    <w:p w:rsidR="003704BC" w:rsidRPr="00CF7565" w:rsidRDefault="003704BC" w:rsidP="003704BC">
      <w:pPr>
        <w:ind w:firstLine="708"/>
        <w:jc w:val="both"/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565"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dniem 1 stycznia 2016 r. weszła w życie nowelizacja ustawy z dnia 8 marca 1990 r. o samorządzie gminnym (dz. U. z 2016 r. poz. 446) dokonana ustawą z dnia 25 czerwca 2015 roku o zmianie ustawy o samorządzie gminnym oraz niektórych innych ustaw (Dz. U. z 2015 r. poz. 1045). Dodany art. 10a pkt 1 ustawy o samorządzie gminnym umożliwia gminom prowadzenie wspólnej obsługi: administracyjnej, finansowej i organizacyjnej jednostkom organizacyjnym gminy zaliczanym do sektora finansów publicznych. Jednocześnie na podstawie art. 48 cytowanej ustawy o zmianie ustawy o samorządzie gminnym oraz niektórych innych ustaw, jednostki obsługi ekonomiczno-administracyjnej szkół, utworzone przez jednostki samorządu terytorialnego, mogą działać na dotychczasowych</w:t>
      </w:r>
      <w:r w:rsidR="00A05579" w:rsidRPr="00CF7565"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zasadach</w:t>
      </w:r>
      <w:r w:rsidRPr="00CF7565"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nie dłużej niż do 31 grudnia 2016 r.</w:t>
      </w:r>
    </w:p>
    <w:p w:rsidR="003704BC" w:rsidRPr="00CF7565" w:rsidRDefault="003704BC" w:rsidP="003704BC">
      <w:pPr>
        <w:jc w:val="both"/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565"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 związku z dostosowaniem istniejącej jednostki obsługi szkół do nowych zasad, zgodnie z art. 11 ust. 2 i art. 12 ust. 2 ustawy z dnia 27 sierpnia 2009 r. o finansach publicznych (Dz. U. z 2013 r. poz. 885 ze zm.) zachodzi potrzeba nadania jednostce nowego statutu.</w:t>
      </w:r>
    </w:p>
    <w:p w:rsidR="003704BC" w:rsidRPr="00CF7565" w:rsidRDefault="003704BC" w:rsidP="003704BC">
      <w:pPr>
        <w:jc w:val="both"/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565">
        <w:rPr>
          <w:rFonts w:ascii="Arial" w:eastAsia="Calibri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Wywołanie niniejszej uchwały jest zatem uzasadnione.</w:t>
      </w:r>
    </w:p>
    <w:p w:rsidR="003704BC" w:rsidRPr="00CF7565" w:rsidRDefault="003704BC" w:rsidP="003704BC">
      <w:pPr>
        <w:jc w:val="both"/>
        <w:rPr>
          <w:rFonts w:ascii="Arial" w:eastAsia="Calibri" w:hAnsi="Arial" w:cs="Arial"/>
          <w:lang w:eastAsia="ar-SA"/>
        </w:rPr>
      </w:pPr>
    </w:p>
    <w:p w:rsidR="003704BC" w:rsidRPr="00CF7565" w:rsidRDefault="003704BC" w:rsidP="003704BC">
      <w:pPr>
        <w:jc w:val="both"/>
        <w:rPr>
          <w:rFonts w:ascii="Arial" w:eastAsia="Calibri" w:hAnsi="Arial" w:cs="Arial"/>
          <w:lang w:eastAsia="ar-SA"/>
        </w:rPr>
      </w:pPr>
    </w:p>
    <w:p w:rsidR="007D1E6F" w:rsidRPr="00CF7565" w:rsidRDefault="007D1E6F" w:rsidP="003704BC">
      <w:pPr>
        <w:rPr>
          <w:rFonts w:ascii="Arial" w:hAnsi="Arial" w:cs="Arial"/>
        </w:rPr>
      </w:pPr>
    </w:p>
    <w:p w:rsidR="007D1E6F" w:rsidRPr="00CF7565" w:rsidRDefault="007D1E6F" w:rsidP="003704BC">
      <w:pPr>
        <w:rPr>
          <w:rFonts w:ascii="Arial" w:hAnsi="Arial" w:cs="Arial"/>
        </w:rPr>
      </w:pPr>
    </w:p>
    <w:p w:rsidR="007D1E6F" w:rsidRPr="00CF7565" w:rsidRDefault="007D1E6F" w:rsidP="003704BC">
      <w:pPr>
        <w:rPr>
          <w:rFonts w:ascii="Arial" w:hAnsi="Arial" w:cs="Arial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7D1E6F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5A3732" w:rsidRPr="00CF7565" w:rsidRDefault="005A3732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5A3732" w:rsidRPr="00CF7565" w:rsidRDefault="005A3732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5A3732" w:rsidRPr="00CF7565" w:rsidRDefault="005A3732" w:rsidP="007D1E6F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sz w:val="24"/>
          <w:szCs w:val="24"/>
        </w:rPr>
      </w:pPr>
    </w:p>
    <w:p w:rsidR="007D1E6F" w:rsidRPr="00CF7565" w:rsidRDefault="00AD0B06" w:rsidP="005072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CF7565">
        <w:rPr>
          <w:rFonts w:ascii="Arial" w:hAnsi="Arial" w:cs="Arial"/>
          <w:sz w:val="18"/>
          <w:szCs w:val="18"/>
        </w:rPr>
        <w:lastRenderedPageBreak/>
        <w:t xml:space="preserve">Załącznik do uchwały </w:t>
      </w:r>
      <w:r w:rsidR="005072C2">
        <w:rPr>
          <w:rFonts w:ascii="Arial" w:hAnsi="Arial" w:cs="Arial"/>
          <w:sz w:val="18"/>
          <w:szCs w:val="18"/>
        </w:rPr>
        <w:t xml:space="preserve"> </w:t>
      </w:r>
      <w:r w:rsidRPr="00CF7565">
        <w:rPr>
          <w:rFonts w:ascii="Arial" w:hAnsi="Arial" w:cs="Arial"/>
          <w:sz w:val="18"/>
          <w:szCs w:val="18"/>
        </w:rPr>
        <w:t>Nr</w:t>
      </w:r>
      <w:r w:rsidR="005072C2">
        <w:rPr>
          <w:rFonts w:ascii="Arial" w:hAnsi="Arial" w:cs="Arial"/>
          <w:sz w:val="18"/>
          <w:szCs w:val="18"/>
        </w:rPr>
        <w:t xml:space="preserve"> XXI/170/2016</w:t>
      </w:r>
    </w:p>
    <w:p w:rsidR="00AD0B06" w:rsidRPr="00CF7565" w:rsidRDefault="00AD0B06" w:rsidP="005072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CF7565">
        <w:rPr>
          <w:rFonts w:ascii="Arial" w:hAnsi="Arial" w:cs="Arial"/>
          <w:sz w:val="18"/>
          <w:szCs w:val="18"/>
        </w:rPr>
        <w:t>Rady Gminy Koźminek</w:t>
      </w:r>
    </w:p>
    <w:p w:rsidR="00AD0B06" w:rsidRPr="00CF7565" w:rsidRDefault="00AD0B06" w:rsidP="005072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CF7565">
        <w:rPr>
          <w:rFonts w:ascii="Arial" w:hAnsi="Arial" w:cs="Arial"/>
          <w:sz w:val="18"/>
          <w:szCs w:val="18"/>
        </w:rPr>
        <w:t xml:space="preserve">z dnia </w:t>
      </w:r>
      <w:r w:rsidR="005072C2">
        <w:rPr>
          <w:rFonts w:ascii="Arial" w:hAnsi="Arial" w:cs="Arial"/>
          <w:sz w:val="18"/>
          <w:szCs w:val="18"/>
        </w:rPr>
        <w:t>24 listopada 2016 r.</w:t>
      </w:r>
    </w:p>
    <w:p w:rsidR="005072C2" w:rsidRDefault="005072C2" w:rsidP="00AD0B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AD0B06" w:rsidRPr="00CF7565" w:rsidRDefault="00AD0B06" w:rsidP="00AD0B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CF7565">
        <w:rPr>
          <w:rFonts w:ascii="Arial" w:hAnsi="Arial" w:cs="Arial"/>
          <w:sz w:val="20"/>
          <w:szCs w:val="20"/>
        </w:rPr>
        <w:t>STATUT</w:t>
      </w:r>
    </w:p>
    <w:p w:rsidR="00AD0B06" w:rsidRPr="00CF7565" w:rsidRDefault="00AD0B06" w:rsidP="00AD0B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CF7565">
        <w:rPr>
          <w:rFonts w:ascii="Arial" w:hAnsi="Arial" w:cs="Arial"/>
          <w:sz w:val="20"/>
          <w:szCs w:val="20"/>
        </w:rPr>
        <w:t>ZESPOŁU OBSŁUGI EKONOMICZNEJ I ADMINISTRACYJNEJ GMINNYCH JEDNOSTEK OŚWIATOWYCH</w:t>
      </w:r>
    </w:p>
    <w:p w:rsidR="007D1E6F" w:rsidRPr="00CF7565" w:rsidRDefault="007D1E6F" w:rsidP="00AD0B06">
      <w:pPr>
        <w:autoSpaceDE w:val="0"/>
        <w:autoSpaceDN w:val="0"/>
        <w:adjustRightInd w:val="0"/>
        <w:spacing w:after="0"/>
        <w:ind w:left="6372"/>
        <w:jc w:val="center"/>
        <w:rPr>
          <w:rFonts w:ascii="Arial" w:hAnsi="Arial" w:cs="Arial"/>
          <w:sz w:val="20"/>
          <w:szCs w:val="20"/>
        </w:rPr>
      </w:pPr>
    </w:p>
    <w:p w:rsidR="0016249B" w:rsidRPr="00CF7565" w:rsidRDefault="0016249B" w:rsidP="00D9783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>Rozdział 1</w:t>
      </w:r>
      <w:r w:rsidR="002F4465" w:rsidRPr="00CF756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  <w:r w:rsidR="002F4465" w:rsidRPr="00CF7565">
        <w:rPr>
          <w:rFonts w:ascii="Arial" w:eastAsia="Calibri" w:hAnsi="Arial" w:cs="Arial"/>
          <w:b/>
          <w:sz w:val="20"/>
          <w:szCs w:val="20"/>
          <w:lang w:eastAsia="en-US"/>
        </w:rPr>
        <w:t>Postanowienia Ogólne</w:t>
      </w: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</w:t>
      </w:r>
    </w:p>
    <w:p w:rsidR="0016249B" w:rsidRPr="00CF7565" w:rsidRDefault="0016249B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§ 1. Zespół Obsługi Ekonomicznej i Administracyjnej Gminnych Jednostek Oświatowych zwany </w:t>
      </w:r>
      <w:r w:rsidR="008504A0" w:rsidRPr="00CF7565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dal</w:t>
      </w:r>
      <w:r w:rsidR="008504A0" w:rsidRPr="00CF7565">
        <w:rPr>
          <w:rFonts w:ascii="Arial" w:eastAsia="Calibri" w:hAnsi="Arial" w:cs="Arial"/>
          <w:sz w:val="20"/>
          <w:szCs w:val="20"/>
          <w:lang w:eastAsia="en-US"/>
        </w:rPr>
        <w:t>sz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504A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części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"Zespołem" jest jednostką budżetową Gminy Koźminek</w:t>
      </w:r>
      <w:r w:rsidR="008504A0" w:rsidRPr="00CF7565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</w:p>
    <w:p w:rsidR="00604978" w:rsidRPr="00CF7565" w:rsidRDefault="0016249B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 2. Zespół działa na podstawie</w:t>
      </w:r>
      <w:r w:rsidR="002F4465" w:rsidRPr="00CF7565">
        <w:rPr>
          <w:rFonts w:ascii="Arial" w:eastAsia="Calibri" w:hAnsi="Arial" w:cs="Arial"/>
          <w:sz w:val="20"/>
          <w:szCs w:val="20"/>
          <w:lang w:eastAsia="en-US"/>
        </w:rPr>
        <w:t xml:space="preserve"> powszechnie obowiązujących przepisów prawa oraz niniejszego statutu.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A3732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604978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</w:p>
    <w:p w:rsidR="00725D1E" w:rsidRPr="00CF7565" w:rsidRDefault="00725D1E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 3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1.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Siedziba </w:t>
      </w:r>
      <w:r w:rsidR="00604978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mieści się w Koźminku, ul. Kościuszki 7.  </w:t>
      </w:r>
    </w:p>
    <w:p w:rsidR="00604978" w:rsidRPr="00CF7565" w:rsidRDefault="00725D1E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2. Zespół działa na terenie Gminy Koźminek.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</w:t>
      </w:r>
    </w:p>
    <w:p w:rsidR="00EE18EC" w:rsidRPr="00CF7565" w:rsidRDefault="002F4465" w:rsidP="00D9783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Rozdział 2. </w:t>
      </w:r>
      <w:r w:rsidR="00725D1E" w:rsidRPr="00CF7565">
        <w:rPr>
          <w:rFonts w:ascii="Arial" w:eastAsia="Calibri" w:hAnsi="Arial" w:cs="Arial"/>
          <w:b/>
          <w:sz w:val="20"/>
          <w:szCs w:val="20"/>
          <w:lang w:eastAsia="en-US"/>
        </w:rPr>
        <w:t>Przedmiot działania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725D1E" w:rsidRPr="00CF7565" w:rsidRDefault="0016249B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§ 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>Przedmiotem działania Zespołu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jest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 xml:space="preserve">zapewnienie wspólnej </w:t>
      </w:r>
      <w:r w:rsidR="00725D1E" w:rsidRPr="00CF7565">
        <w:rPr>
          <w:rFonts w:ascii="Arial" w:eastAsia="Calibri" w:hAnsi="Arial" w:cs="Arial"/>
          <w:sz w:val="20"/>
          <w:szCs w:val="20"/>
          <w:lang w:eastAsia="en-US"/>
        </w:rPr>
        <w:t>obsługi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finansow</w:t>
      </w:r>
      <w:r w:rsidR="00725D1E" w:rsidRPr="00CF7565">
        <w:rPr>
          <w:rFonts w:ascii="Arial" w:eastAsia="Calibri" w:hAnsi="Arial" w:cs="Arial"/>
          <w:sz w:val="20"/>
          <w:szCs w:val="20"/>
          <w:lang w:eastAsia="en-US"/>
        </w:rPr>
        <w:t>ej, administracyjnej i organizacyjnej następującym jednostkom organizacyjnym Gminy Koźminek, zaliczanym do sektora finansów publicznych, zwanych dalej „jednostkami obsługiwanymi”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:    </w:t>
      </w:r>
    </w:p>
    <w:p w:rsidR="00725D1E" w:rsidRPr="00725D1E" w:rsidRDefault="00725D1E" w:rsidP="00D97836">
      <w:pPr>
        <w:numPr>
          <w:ilvl w:val="0"/>
          <w:numId w:val="10"/>
        </w:numPr>
        <w:suppressAutoHyphens/>
        <w:spacing w:after="0" w:line="240" w:lineRule="auto"/>
        <w:ind w:left="709" w:firstLine="0"/>
        <w:rPr>
          <w:rFonts w:ascii="Arial" w:eastAsia="Calibri" w:hAnsi="Arial" w:cs="Arial"/>
          <w:sz w:val="20"/>
          <w:szCs w:val="20"/>
          <w:lang w:eastAsia="ar-SA"/>
        </w:rPr>
      </w:pPr>
      <w:r w:rsidRPr="00725D1E">
        <w:rPr>
          <w:rFonts w:ascii="Arial" w:eastAsia="Calibri" w:hAnsi="Arial" w:cs="Arial"/>
          <w:sz w:val="20"/>
          <w:szCs w:val="20"/>
          <w:lang w:eastAsia="ar-SA"/>
        </w:rPr>
        <w:t>Publiczne Przedszkole w Koźminku,</w:t>
      </w:r>
    </w:p>
    <w:p w:rsidR="00725D1E" w:rsidRPr="00725D1E" w:rsidRDefault="00725D1E" w:rsidP="00D97836">
      <w:pPr>
        <w:numPr>
          <w:ilvl w:val="0"/>
          <w:numId w:val="10"/>
        </w:numPr>
        <w:suppressAutoHyphens/>
        <w:spacing w:after="0" w:line="240" w:lineRule="auto"/>
        <w:ind w:left="709" w:firstLine="0"/>
        <w:rPr>
          <w:rFonts w:ascii="Arial" w:eastAsia="Calibri" w:hAnsi="Arial" w:cs="Arial"/>
          <w:sz w:val="20"/>
          <w:szCs w:val="20"/>
          <w:lang w:eastAsia="ar-SA"/>
        </w:rPr>
      </w:pPr>
      <w:r w:rsidRPr="00725D1E">
        <w:rPr>
          <w:rFonts w:ascii="Arial" w:eastAsia="Calibri" w:hAnsi="Arial" w:cs="Arial"/>
          <w:sz w:val="20"/>
          <w:szCs w:val="20"/>
          <w:lang w:eastAsia="ar-SA"/>
        </w:rPr>
        <w:t>Szkoła Podstawowa  im. Andrzeja Mielęckiego w Koźminku,</w:t>
      </w:r>
    </w:p>
    <w:p w:rsidR="00725D1E" w:rsidRPr="00725D1E" w:rsidRDefault="00725D1E" w:rsidP="00D97836">
      <w:pPr>
        <w:numPr>
          <w:ilvl w:val="0"/>
          <w:numId w:val="10"/>
        </w:numPr>
        <w:suppressAutoHyphens/>
        <w:spacing w:after="0" w:line="240" w:lineRule="auto"/>
        <w:ind w:left="709" w:firstLine="0"/>
        <w:rPr>
          <w:rFonts w:ascii="Arial" w:eastAsia="Calibri" w:hAnsi="Arial" w:cs="Arial"/>
          <w:sz w:val="20"/>
          <w:szCs w:val="20"/>
          <w:lang w:eastAsia="ar-SA"/>
        </w:rPr>
      </w:pPr>
      <w:r w:rsidRPr="00725D1E">
        <w:rPr>
          <w:rFonts w:ascii="Arial" w:eastAsia="Calibri" w:hAnsi="Arial" w:cs="Arial"/>
          <w:sz w:val="20"/>
          <w:szCs w:val="20"/>
          <w:lang w:eastAsia="ar-SA"/>
        </w:rPr>
        <w:t>Szkoła Podstawowa im. św. Jana Pawła II w Moskurni,</w:t>
      </w:r>
    </w:p>
    <w:p w:rsidR="00725D1E" w:rsidRPr="00725D1E" w:rsidRDefault="00725D1E" w:rsidP="00D97836">
      <w:pPr>
        <w:numPr>
          <w:ilvl w:val="0"/>
          <w:numId w:val="10"/>
        </w:numPr>
        <w:suppressAutoHyphens/>
        <w:spacing w:after="0" w:line="240" w:lineRule="auto"/>
        <w:ind w:left="709" w:firstLine="0"/>
        <w:rPr>
          <w:rFonts w:ascii="Arial" w:eastAsia="Calibri" w:hAnsi="Arial" w:cs="Arial"/>
          <w:sz w:val="20"/>
          <w:szCs w:val="20"/>
          <w:lang w:eastAsia="ar-SA"/>
        </w:rPr>
      </w:pPr>
      <w:r w:rsidRPr="00725D1E">
        <w:rPr>
          <w:rFonts w:ascii="Arial" w:eastAsia="Calibri" w:hAnsi="Arial" w:cs="Arial"/>
          <w:sz w:val="20"/>
          <w:szCs w:val="20"/>
          <w:lang w:eastAsia="ar-SA"/>
        </w:rPr>
        <w:t>Szkoła Podstawowa im. Wincentego Witosa w Nowym Nakwasinie,</w:t>
      </w:r>
    </w:p>
    <w:p w:rsidR="00725D1E" w:rsidRPr="00CF7565" w:rsidRDefault="00725D1E" w:rsidP="00D97836">
      <w:pPr>
        <w:numPr>
          <w:ilvl w:val="0"/>
          <w:numId w:val="10"/>
        </w:numPr>
        <w:suppressAutoHyphens/>
        <w:spacing w:after="0" w:line="240" w:lineRule="auto"/>
        <w:ind w:left="709" w:firstLine="0"/>
        <w:rPr>
          <w:rFonts w:ascii="Arial" w:eastAsia="Calibri" w:hAnsi="Arial" w:cs="Arial"/>
          <w:sz w:val="20"/>
          <w:szCs w:val="20"/>
          <w:lang w:eastAsia="ar-SA"/>
        </w:rPr>
      </w:pPr>
      <w:r w:rsidRPr="00725D1E">
        <w:rPr>
          <w:rFonts w:ascii="Arial" w:eastAsia="Calibri" w:hAnsi="Arial" w:cs="Arial"/>
          <w:sz w:val="20"/>
          <w:szCs w:val="20"/>
          <w:lang w:eastAsia="ar-SA"/>
        </w:rPr>
        <w:t>Gimnazjum im. Noblistów Polskich w Koźminku.</w:t>
      </w:r>
    </w:p>
    <w:p w:rsidR="009D3E11" w:rsidRPr="00725D1E" w:rsidRDefault="009D3E11" w:rsidP="00D97836">
      <w:pPr>
        <w:suppressAutoHyphens/>
        <w:spacing w:after="0" w:line="240" w:lineRule="auto"/>
        <w:ind w:left="709"/>
        <w:rPr>
          <w:rFonts w:ascii="Arial" w:eastAsia="Calibri" w:hAnsi="Arial" w:cs="Arial"/>
          <w:sz w:val="20"/>
          <w:szCs w:val="20"/>
          <w:lang w:eastAsia="ar-SA"/>
        </w:rPr>
      </w:pPr>
    </w:p>
    <w:p w:rsidR="00F81DA4" w:rsidRPr="00CF7565" w:rsidRDefault="0016249B" w:rsidP="00D9783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D3E11" w:rsidRPr="00CF7565">
        <w:rPr>
          <w:rFonts w:ascii="Arial" w:eastAsia="Calibri" w:hAnsi="Arial" w:cs="Arial"/>
          <w:b/>
          <w:sz w:val="20"/>
          <w:szCs w:val="20"/>
          <w:lang w:eastAsia="en-US"/>
        </w:rPr>
        <w:t>Rozdział 3. Zakres obowiązków Zespołu</w:t>
      </w: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</w:t>
      </w:r>
    </w:p>
    <w:p w:rsidR="00CA1A3D" w:rsidRDefault="00F81DA4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. Zakres obowiązków powierzonych Zespołowi w ramach wspólnej obsługi, o której mowa w §</w:t>
      </w:r>
      <w:r w:rsidR="008504A0" w:rsidRPr="00CF7565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obejmuje: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="00333F29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</w:t>
      </w:r>
      <w:r w:rsidR="00725D1E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1)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 xml:space="preserve">wykonywanie zadań z zakresu rachunkowości i sprawozdawczości;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2)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>prowadzenie rachunków bankowych jednostek obsługiwanych;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3)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>udzielanie pomocy kierownikom jednostek obsługiwanych w sporządzeniu i zmianach planów dochodów i wydatków oraz bieżący nadzór nad realizacją tych planów;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4) 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 xml:space="preserve">naliczanie wynagrodzeń, sporządzanie list płac, dokonywanie wypłat wynagrodzeń pracowników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jednostek obsługiwanych,</w:t>
      </w:r>
      <w:r w:rsidR="009D3E11" w:rsidRPr="00CF7565">
        <w:rPr>
          <w:rFonts w:ascii="Arial" w:eastAsia="Calibri" w:hAnsi="Arial" w:cs="Arial"/>
          <w:sz w:val="20"/>
          <w:szCs w:val="20"/>
          <w:lang w:eastAsia="en-US"/>
        </w:rPr>
        <w:t xml:space="preserve"> wynagrodzeń z tytułu umów cywilnoprawnych, wystawianie zaświadczeń o zatrudnianiu i wynagrodzeniu tych pracowników, ewidenc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jonowanie danych o zatrudnieniu i wynagradzaniu oraz przygotowanie danych z zakresu wynagrodzeń do sporządzenia wymaganych sprawozdań;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>5) potrącanie podatku dochodowego od osób fizycznych i rozliczanie z Urzędem Skarbowym, a także sporządzanie informacji o dochodach uzyskanych oraz pobranych zaliczkach na podatek dochodowy od pracowników zatrudnionych w jednostkach obsługiwanych oraz d</w:t>
      </w:r>
      <w:r w:rsidR="00C77458" w:rsidRPr="00CF7565">
        <w:rPr>
          <w:rFonts w:ascii="Arial" w:eastAsia="Calibri" w:hAnsi="Arial" w:cs="Arial"/>
          <w:sz w:val="20"/>
          <w:szCs w:val="20"/>
          <w:lang w:eastAsia="en-US"/>
        </w:rPr>
        <w:t>okonywanie rocznego rozliczenia;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6) </w:t>
      </w:r>
      <w:r w:rsidR="00C77458" w:rsidRPr="00CF7565">
        <w:rPr>
          <w:rFonts w:ascii="Arial" w:eastAsia="Calibri" w:hAnsi="Arial" w:cs="Arial"/>
          <w:sz w:val="20"/>
          <w:szCs w:val="20"/>
          <w:lang w:eastAsia="en-US"/>
        </w:rPr>
        <w:t>naliczanie i odprowadzanie składek na ubezpieczenie społeczne ;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7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C77458" w:rsidRPr="00CF7565">
        <w:rPr>
          <w:rFonts w:ascii="Arial" w:eastAsia="Calibri" w:hAnsi="Arial" w:cs="Arial"/>
          <w:sz w:val="20"/>
          <w:szCs w:val="20"/>
          <w:lang w:eastAsia="en-US"/>
        </w:rPr>
        <w:t xml:space="preserve">prowadzenie obsługi finansowo-księgowej zakładowego funduszu świadczeń socjalnych;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8) </w:t>
      </w:r>
      <w:r w:rsidR="00C77458" w:rsidRPr="00CF7565">
        <w:rPr>
          <w:rFonts w:ascii="Arial" w:eastAsia="Calibri" w:hAnsi="Arial" w:cs="Arial"/>
          <w:sz w:val="20"/>
          <w:szCs w:val="20"/>
          <w:lang w:eastAsia="en-US"/>
        </w:rPr>
        <w:t>prowadzenie obsługi finansowo-księgowej środków przeznaczonych na pomoc zdrowotną oraz na dokształcanie i doskonalenie zawodowe nauczycieli;</w:t>
      </w:r>
      <w:r w:rsidR="00262E1E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9) </w:t>
      </w:r>
      <w:r w:rsidR="001E5ABC" w:rsidRPr="001E5ABC">
        <w:rPr>
          <w:rFonts w:ascii="Arial" w:eastAsia="Calibri" w:hAnsi="Arial" w:cs="Arial"/>
          <w:sz w:val="20"/>
          <w:szCs w:val="20"/>
          <w:lang w:eastAsia="en-US"/>
        </w:rPr>
        <w:t>współdziałanie z kierownikami jednostek w zakresie realizacji bieżących zadań, programów rządowych, dotacji celowych;</w:t>
      </w:r>
      <w:r w:rsidR="001E5A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845F28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 w:rsidR="00CA1A3D">
        <w:rPr>
          <w:rFonts w:ascii="Arial" w:eastAsia="Calibri" w:hAnsi="Arial" w:cs="Arial"/>
          <w:sz w:val="20"/>
          <w:szCs w:val="20"/>
          <w:lang w:eastAsia="en-US"/>
        </w:rPr>
        <w:t xml:space="preserve">10) </w:t>
      </w:r>
      <w:r w:rsidR="00CA1A3D" w:rsidRPr="00CF7565">
        <w:rPr>
          <w:rFonts w:ascii="Arial" w:eastAsia="Calibri" w:hAnsi="Arial" w:cs="Arial"/>
          <w:sz w:val="20"/>
          <w:szCs w:val="20"/>
          <w:lang w:eastAsia="en-US"/>
        </w:rPr>
        <w:t>prowadzenie teczek akt osobowych dyrektorów jednostek obsługiwanych oraz pracowników Zespołu;</w:t>
      </w:r>
    </w:p>
    <w:p w:rsidR="00CA1A3D" w:rsidRDefault="00CA1A3D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11) archiwizacja zgromadzonej dokumentacji finansowej jednostek obsługiwanych.</w:t>
      </w:r>
    </w:p>
    <w:p w:rsidR="00D850A7" w:rsidRPr="00CF7565" w:rsidRDefault="00D850A7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 xml:space="preserve"> 6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. Zakres obowiązków powierzonych Zespołowi poza wspólną obsługą jednostek obsługiwanych obejmuje:</w:t>
      </w:r>
    </w:p>
    <w:p w:rsidR="00D850A7" w:rsidRPr="00CF7565" w:rsidRDefault="00D850A7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prowadzenie spraw związanych z przyznawaniem Stypendium </w:t>
      </w:r>
      <w:r w:rsidR="000F1245" w:rsidRPr="00CF7565">
        <w:rPr>
          <w:rFonts w:ascii="Arial" w:eastAsia="Calibri" w:hAnsi="Arial" w:cs="Arial"/>
          <w:sz w:val="20"/>
          <w:szCs w:val="20"/>
          <w:lang w:eastAsia="en-US"/>
        </w:rPr>
        <w:t xml:space="preserve">Naukowego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Wójta Gminy Koźminek;</w:t>
      </w:r>
    </w:p>
    <w:p w:rsidR="00D850A7" w:rsidRPr="00CF7565" w:rsidRDefault="00D850A7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prowadzeniem spraw związanych z dowożeniem uczniów niepełnosprawnych do szkół;</w:t>
      </w:r>
    </w:p>
    <w:p w:rsidR="00D850A7" w:rsidRPr="00CF7565" w:rsidRDefault="00D850A7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kontrolę spełniania obowiązku nauki przez młodzież zamieszkałą na terenie Gminy Koźminek;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850A7" w:rsidRDefault="00D850A7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prowadzenie spraw związanych z dofinansowaniem kosztów kszta</w:t>
      </w:r>
      <w:r w:rsidR="00CA1A3D">
        <w:rPr>
          <w:rFonts w:ascii="Arial" w:eastAsia="Calibri" w:hAnsi="Arial" w:cs="Arial"/>
          <w:sz w:val="20"/>
          <w:szCs w:val="20"/>
          <w:lang w:eastAsia="en-US"/>
        </w:rPr>
        <w:t>łcenia młodocianych pracowników;</w:t>
      </w:r>
    </w:p>
    <w:p w:rsidR="00CA1A3D" w:rsidRDefault="00D6228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opiniowanie</w:t>
      </w:r>
      <w:r w:rsidR="00CA1A3D" w:rsidRPr="00CF7565">
        <w:rPr>
          <w:rFonts w:ascii="Arial" w:eastAsia="Calibri" w:hAnsi="Arial" w:cs="Arial"/>
          <w:sz w:val="20"/>
          <w:szCs w:val="20"/>
          <w:lang w:eastAsia="en-US"/>
        </w:rPr>
        <w:t xml:space="preserve"> arkuszy organizacyjnych </w:t>
      </w:r>
      <w:r>
        <w:rPr>
          <w:rFonts w:ascii="Arial" w:eastAsia="Calibri" w:hAnsi="Arial" w:cs="Arial"/>
          <w:sz w:val="20"/>
          <w:szCs w:val="20"/>
          <w:lang w:eastAsia="en-US"/>
        </w:rPr>
        <w:t>jednostek oświatowych</w:t>
      </w:r>
      <w:r w:rsidR="00CA1A3D" w:rsidRPr="00CF7565">
        <w:rPr>
          <w:rFonts w:ascii="Arial" w:eastAsia="Calibri" w:hAnsi="Arial" w:cs="Arial"/>
          <w:sz w:val="20"/>
          <w:szCs w:val="20"/>
          <w:lang w:eastAsia="en-US"/>
        </w:rPr>
        <w:t xml:space="preserve"> przed ich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przedłożeniem do zatwierdzenia</w:t>
      </w:r>
      <w:r w:rsidR="00CA1A3D" w:rsidRPr="00CF7565">
        <w:rPr>
          <w:rFonts w:ascii="Arial" w:eastAsia="Calibri" w:hAnsi="Arial" w:cs="Arial"/>
          <w:sz w:val="20"/>
          <w:szCs w:val="20"/>
          <w:lang w:eastAsia="en-US"/>
        </w:rPr>
        <w:t xml:space="preserve">;    </w:t>
      </w:r>
    </w:p>
    <w:p w:rsidR="00CA1A3D" w:rsidRDefault="00CA1A3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prowadzenie spraw związanych z postępowaniami egzaminacyjnymi dla nauczycieli ubiegających się o awans na stopień nauczyciela mianowanego;  </w:t>
      </w:r>
    </w:p>
    <w:p w:rsidR="00CA1A3D" w:rsidRPr="00CA1A3D" w:rsidRDefault="00D97836" w:rsidP="00D97836">
      <w:pPr>
        <w:pStyle w:val="Akapitzlist"/>
        <w:numPr>
          <w:ilvl w:val="0"/>
          <w:numId w:val="11"/>
        </w:num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przygotowanie i organizowanie konkursów na stanowiska dyrektorów jednostek obsługiwanych;</w:t>
      </w:r>
    </w:p>
    <w:p w:rsidR="00CA1A3D" w:rsidRDefault="00D6228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opracowanie danych o średniorocznym wynagrodzeniu nauczycieli zatrudnionych w gminie</w:t>
      </w:r>
      <w:r w:rsidR="00CA1A3D" w:rsidRPr="00CF7565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:rsidR="00CA1A3D" w:rsidRPr="00CA1A3D" w:rsidRDefault="00CA1A3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A1A3D">
        <w:rPr>
          <w:rFonts w:ascii="Arial" w:eastAsia="Calibri" w:hAnsi="Arial" w:cs="Arial"/>
          <w:sz w:val="20"/>
          <w:szCs w:val="20"/>
          <w:lang w:eastAsia="en-US"/>
        </w:rPr>
        <w:t>prowadzenie spraw związanych z pokryciem kosztów wychowania przedszkolnego za uczniów będących mieszkańcami Gminy Koźminek, a uczęszczających do przedszkoli prowadzonych przez inne gminy;</w:t>
      </w:r>
    </w:p>
    <w:p w:rsidR="00CA1A3D" w:rsidRPr="00CA1A3D" w:rsidRDefault="00CA1A3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A1A3D">
        <w:rPr>
          <w:rFonts w:ascii="Arial" w:eastAsia="Calibri" w:hAnsi="Arial" w:cs="Arial"/>
          <w:sz w:val="20"/>
          <w:szCs w:val="20"/>
          <w:lang w:eastAsia="en-US"/>
        </w:rPr>
        <w:t>współdziałanie z organem nadzoru pedagogicznego przy dokonywaniu przez ten organ oceny pracy dyrektorów jednostek obsługiwanych;</w:t>
      </w:r>
    </w:p>
    <w:p w:rsidR="00D97836" w:rsidRPr="00D97836" w:rsidRDefault="00D97836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D97836">
        <w:rPr>
          <w:rFonts w:ascii="Arial" w:eastAsia="Calibri" w:hAnsi="Arial" w:cs="Arial"/>
          <w:sz w:val="20"/>
          <w:szCs w:val="20"/>
          <w:lang w:eastAsia="en-US"/>
        </w:rPr>
        <w:t>prowadzenie bazy danych Systemu Informacji Oświatowej w zakresie zadań przewidzianych dla organu prowadzącego</w:t>
      </w:r>
      <w:r w:rsidR="00845F28">
        <w:rPr>
          <w:rFonts w:ascii="Arial" w:eastAsia="Calibri" w:hAnsi="Arial" w:cs="Arial"/>
          <w:sz w:val="20"/>
          <w:szCs w:val="20"/>
          <w:lang w:eastAsia="en-US"/>
        </w:rPr>
        <w:t>;</w:t>
      </w:r>
      <w:r w:rsidRPr="00D97836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</w:p>
    <w:p w:rsidR="00CA1A3D" w:rsidRPr="00CF7565" w:rsidRDefault="00CA1A3D" w:rsidP="00D97836">
      <w:pPr>
        <w:pStyle w:val="Akapitzlis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6228D">
        <w:rPr>
          <w:rFonts w:ascii="Arial" w:eastAsia="Calibri" w:hAnsi="Arial" w:cs="Arial"/>
          <w:sz w:val="20"/>
          <w:szCs w:val="20"/>
          <w:lang w:eastAsia="en-US"/>
        </w:rPr>
        <w:t>p</w:t>
      </w:r>
      <w:r w:rsidR="00D97836">
        <w:rPr>
          <w:rFonts w:ascii="Arial" w:eastAsia="Calibri" w:hAnsi="Arial" w:cs="Arial"/>
          <w:sz w:val="20"/>
          <w:szCs w:val="20"/>
          <w:lang w:eastAsia="en-US"/>
        </w:rPr>
        <w:t>rowadzenie spraw związanych ze służbą zdrowia.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8EC" w:rsidRPr="00CF7565" w:rsidRDefault="00333F29" w:rsidP="00D9783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>Rozdział 3.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O</w:t>
      </w: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>rganizacja i zarządzanie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D61A5F" w:rsidRPr="00CF7565" w:rsidRDefault="0016249B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§ 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850A7" w:rsidRPr="00CF7565">
        <w:rPr>
          <w:rFonts w:ascii="Arial" w:eastAsia="Calibri" w:hAnsi="Arial" w:cs="Arial"/>
          <w:sz w:val="20"/>
          <w:szCs w:val="20"/>
          <w:lang w:eastAsia="en-US"/>
        </w:rPr>
        <w:t xml:space="preserve">1. Zespół ma strukturę </w:t>
      </w:r>
      <w:proofErr w:type="spellStart"/>
      <w:r w:rsidR="00D850A7" w:rsidRPr="00CF7565">
        <w:rPr>
          <w:rFonts w:ascii="Arial" w:eastAsia="Calibri" w:hAnsi="Arial" w:cs="Arial"/>
          <w:sz w:val="20"/>
          <w:szCs w:val="20"/>
          <w:lang w:eastAsia="en-US"/>
        </w:rPr>
        <w:t>bezwydziałową</w:t>
      </w:r>
      <w:proofErr w:type="spellEnd"/>
      <w:r w:rsidR="00D850A7" w:rsidRPr="00CF75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61A5F" w:rsidRPr="00CF7565" w:rsidRDefault="00D61A5F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2. W Zespole tworzy się następujące stanowiska pracy:</w:t>
      </w:r>
    </w:p>
    <w:p w:rsidR="00D61A5F" w:rsidRPr="00CF7565" w:rsidRDefault="00D61A5F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1) kierownik,</w:t>
      </w:r>
    </w:p>
    <w:p w:rsidR="00D61A5F" w:rsidRPr="00CF7565" w:rsidRDefault="00D61A5F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2) główny księgowy,</w:t>
      </w:r>
    </w:p>
    <w:p w:rsidR="00D61A5F" w:rsidRPr="00CF7565" w:rsidRDefault="00D61A5F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3) inspektor.</w:t>
      </w:r>
    </w:p>
    <w:p w:rsidR="00D61A5F" w:rsidRPr="00CF7565" w:rsidRDefault="00D61A5F" w:rsidP="00D97836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3. Wielkość stanu zatrudnienia Zespołu ustala jego kierownik w uzgodnieniu z Wójtem Gminy.</w:t>
      </w:r>
    </w:p>
    <w:p w:rsidR="00845F28" w:rsidRDefault="00B83D49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.1. </w:t>
      </w:r>
      <w:r w:rsidR="00333F29" w:rsidRPr="00CF7565">
        <w:rPr>
          <w:rFonts w:ascii="Arial" w:eastAsia="Calibri" w:hAnsi="Arial" w:cs="Arial"/>
          <w:sz w:val="20"/>
          <w:szCs w:val="20"/>
          <w:lang w:eastAsia="en-US"/>
        </w:rPr>
        <w:t>Zespoł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em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kieruje kierownik, zatrudnia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ny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>i zwalnia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ny przez Wójta Gminy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.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2.Przełożonym służbowym kierownika jest Wójt .                                                         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="00333F29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="00333F29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3.Wójt ustala zakres obowiązków kierownika Zespołu.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845F2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527D" w:rsidRPr="00CF7565" w:rsidRDefault="0016249B" w:rsidP="00D97836">
      <w:pPr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. 1. Kierownik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zarządza i reprezentuje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>Zespół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na zewnątrz.                                              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2. Do podstawowych uprawnień i obowiązków 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ierownika należy:                      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1) </w:t>
      </w:r>
      <w:r w:rsidR="00B83D49" w:rsidRPr="00CF7565">
        <w:rPr>
          <w:rFonts w:ascii="Arial" w:eastAsia="Calibri" w:hAnsi="Arial" w:cs="Arial"/>
          <w:sz w:val="20"/>
          <w:szCs w:val="20"/>
          <w:lang w:eastAsia="en-US"/>
        </w:rPr>
        <w:t>racjonalne gospodarowanie środkami finansowymi i składnikami majątku pozostającymi w dyspozycji Zespołu;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2) ustalanie wewnętrznej organizacji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, a zwłaszcza określenie obowiązków, uprawnień i odpowiedzialności pracowników zatrudnionych na poszczególnych stanowiskach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;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3) ustalanie zasad i zapewnienie prawidłowego obiegu dokumentów wewnętrznych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;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="00971135"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>) samodzielne podejmowanie decyzji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 xml:space="preserve"> w granicach swoich kompetencji;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</w:t>
      </w:r>
      <w:r w:rsidR="00DC7B90"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</w:p>
    <w:p w:rsidR="00CF7565" w:rsidRDefault="00CF7565" w:rsidP="00D97836">
      <w:pPr>
        <w:spacing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F7565" w:rsidRDefault="00CF7565" w:rsidP="00D97836">
      <w:pPr>
        <w:spacing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E18EC" w:rsidRPr="00CF7565" w:rsidRDefault="00333F29" w:rsidP="001E70BA">
      <w:pPr>
        <w:spacing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Rozdział 4. Gospodarka finansowa                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:rsidR="0098527D" w:rsidRPr="00CF7565" w:rsidRDefault="0016249B" w:rsidP="001E70BA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§ 1</w:t>
      </w:r>
      <w:r w:rsidR="00A10827" w:rsidRPr="00CF7565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. 1. </w:t>
      </w:r>
      <w:r w:rsidR="002C06C1" w:rsidRPr="00CF7565">
        <w:rPr>
          <w:rFonts w:ascii="Arial" w:eastAsia="Calibri" w:hAnsi="Arial" w:cs="Arial"/>
          <w:sz w:val="20"/>
          <w:szCs w:val="20"/>
          <w:lang w:eastAsia="en-US"/>
        </w:rPr>
        <w:t>Zespół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prowadzi gospodarkę finansową na zasadach określonych w ustawie o finansach publicznych.                                                                                                                                                             2. 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Źródłem finansowania działalności Zespołu są środki z budżetu gminy.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0F1245" w:rsidRPr="00CF7565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Podstawą gospodarki finansowej </w:t>
      </w:r>
      <w:r w:rsidR="002C06C1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jest roczny plan </w:t>
      </w:r>
      <w:r w:rsidR="00D97836">
        <w:rPr>
          <w:rFonts w:ascii="Arial" w:eastAsia="Calibri" w:hAnsi="Arial" w:cs="Arial"/>
          <w:sz w:val="20"/>
          <w:szCs w:val="20"/>
          <w:lang w:eastAsia="en-US"/>
        </w:rPr>
        <w:t>dochodów i wydatków.</w:t>
      </w:r>
      <w:r w:rsidRPr="00CF75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18EC" w:rsidRPr="00CF7565" w:rsidRDefault="000F1245" w:rsidP="001E70BA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sz w:val="20"/>
          <w:szCs w:val="20"/>
          <w:lang w:eastAsia="en-US"/>
        </w:rPr>
        <w:t>4.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Księgowość </w:t>
      </w:r>
      <w:r w:rsidR="002C06C1" w:rsidRPr="00CF7565">
        <w:rPr>
          <w:rFonts w:ascii="Arial" w:eastAsia="Calibri" w:hAnsi="Arial" w:cs="Arial"/>
          <w:sz w:val="20"/>
          <w:szCs w:val="20"/>
          <w:lang w:eastAsia="en-US"/>
        </w:rPr>
        <w:t>Zespołu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jest prowadzona na zasadach przewidzianych dla jednostek budżetowych. </w:t>
      </w:r>
    </w:p>
    <w:p w:rsidR="00EE18EC" w:rsidRPr="00CF7565" w:rsidRDefault="00333F29" w:rsidP="0016249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Rozdział 5. 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CF7565">
        <w:rPr>
          <w:rFonts w:ascii="Arial" w:eastAsia="Calibri" w:hAnsi="Arial" w:cs="Arial"/>
          <w:b/>
          <w:sz w:val="20"/>
          <w:szCs w:val="20"/>
          <w:lang w:eastAsia="en-US"/>
        </w:rPr>
        <w:t>ostanowienia końcowe</w:t>
      </w:r>
      <w:r w:rsidR="0016249B" w:rsidRPr="00CF756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7D1E6F" w:rsidRDefault="00F81DA4" w:rsidP="00A10827">
      <w:r w:rsidRPr="00CF7565">
        <w:rPr>
          <w:rFonts w:ascii="Arial" w:eastAsia="Calibri" w:hAnsi="Arial" w:cs="Arial"/>
          <w:sz w:val="20"/>
          <w:szCs w:val="20"/>
          <w:lang w:eastAsia="en-US"/>
        </w:rPr>
        <w:t>§ 1</w:t>
      </w:r>
      <w:r w:rsidR="001E70BA" w:rsidRPr="00CF7565">
        <w:rPr>
          <w:rFonts w:ascii="Arial" w:eastAsia="Calibri" w:hAnsi="Arial" w:cs="Arial"/>
          <w:sz w:val="20"/>
          <w:szCs w:val="20"/>
          <w:lang w:eastAsia="en-US"/>
        </w:rPr>
        <w:t>1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. Zmiany niniejszego statutu następuje w trybie </w:t>
      </w:r>
      <w:r w:rsidR="0098527D" w:rsidRPr="00CF7565">
        <w:rPr>
          <w:rFonts w:ascii="Arial" w:eastAsia="Calibri" w:hAnsi="Arial" w:cs="Arial"/>
          <w:sz w:val="20"/>
          <w:szCs w:val="20"/>
          <w:lang w:eastAsia="en-US"/>
        </w:rPr>
        <w:t>właściwym</w:t>
      </w:r>
      <w:r w:rsidR="0016249B" w:rsidRPr="00CF7565">
        <w:rPr>
          <w:rFonts w:ascii="Arial" w:eastAsia="Calibri" w:hAnsi="Arial" w:cs="Arial"/>
          <w:sz w:val="20"/>
          <w:szCs w:val="20"/>
          <w:lang w:eastAsia="en-US"/>
        </w:rPr>
        <w:t xml:space="preserve"> dla jego nadania.</w:t>
      </w:r>
      <w:r w:rsidR="007D1E6F">
        <w:t xml:space="preserve">                                                                                   </w:t>
      </w:r>
    </w:p>
    <w:sectPr w:rsidR="007D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6C9"/>
    <w:multiLevelType w:val="hybridMultilevel"/>
    <w:tmpl w:val="642EC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43EA"/>
    <w:multiLevelType w:val="hybridMultilevel"/>
    <w:tmpl w:val="31C477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0E1040"/>
    <w:multiLevelType w:val="hybridMultilevel"/>
    <w:tmpl w:val="462C82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>
      <w:start w:val="1"/>
      <w:numFmt w:val="lowerRoman"/>
      <w:lvlText w:val="%3."/>
      <w:lvlJc w:val="right"/>
      <w:pPr>
        <w:ind w:left="2222" w:hanging="180"/>
      </w:pPr>
    </w:lvl>
    <w:lvl w:ilvl="3" w:tplc="0415000F">
      <w:start w:val="1"/>
      <w:numFmt w:val="decimal"/>
      <w:lvlText w:val="%4."/>
      <w:lvlJc w:val="left"/>
      <w:pPr>
        <w:ind w:left="2942" w:hanging="360"/>
      </w:pPr>
    </w:lvl>
    <w:lvl w:ilvl="4" w:tplc="04150019">
      <w:start w:val="1"/>
      <w:numFmt w:val="lowerLetter"/>
      <w:lvlText w:val="%5."/>
      <w:lvlJc w:val="left"/>
      <w:pPr>
        <w:ind w:left="3662" w:hanging="360"/>
      </w:pPr>
    </w:lvl>
    <w:lvl w:ilvl="5" w:tplc="0415001B">
      <w:start w:val="1"/>
      <w:numFmt w:val="lowerRoman"/>
      <w:lvlText w:val="%6."/>
      <w:lvlJc w:val="right"/>
      <w:pPr>
        <w:ind w:left="4382" w:hanging="180"/>
      </w:pPr>
    </w:lvl>
    <w:lvl w:ilvl="6" w:tplc="0415000F">
      <w:start w:val="1"/>
      <w:numFmt w:val="decimal"/>
      <w:lvlText w:val="%7."/>
      <w:lvlJc w:val="left"/>
      <w:pPr>
        <w:ind w:left="5102" w:hanging="360"/>
      </w:pPr>
    </w:lvl>
    <w:lvl w:ilvl="7" w:tplc="04150019">
      <w:start w:val="1"/>
      <w:numFmt w:val="lowerLetter"/>
      <w:lvlText w:val="%8."/>
      <w:lvlJc w:val="left"/>
      <w:pPr>
        <w:ind w:left="5822" w:hanging="360"/>
      </w:pPr>
    </w:lvl>
    <w:lvl w:ilvl="8" w:tplc="0415001B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300D30D9"/>
    <w:multiLevelType w:val="hybridMultilevel"/>
    <w:tmpl w:val="844A6A2A"/>
    <w:lvl w:ilvl="0" w:tplc="CAE8ACB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94EDD"/>
    <w:multiLevelType w:val="singleLevel"/>
    <w:tmpl w:val="91CCD5F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53736"/>
      </w:rPr>
    </w:lvl>
  </w:abstractNum>
  <w:abstractNum w:abstractNumId="5" w15:restartNumberingAfterBreak="0">
    <w:nsid w:val="3B0D1679"/>
    <w:multiLevelType w:val="hybridMultilevel"/>
    <w:tmpl w:val="98DCD144"/>
    <w:lvl w:ilvl="0" w:tplc="BEAAF6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ED542E"/>
    <w:multiLevelType w:val="hybridMultilevel"/>
    <w:tmpl w:val="A61C2FFC"/>
    <w:lvl w:ilvl="0" w:tplc="3EF6D13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460B5A"/>
    <w:multiLevelType w:val="hybridMultilevel"/>
    <w:tmpl w:val="BDB2D63A"/>
    <w:lvl w:ilvl="0" w:tplc="B74EA0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7A52B0"/>
    <w:multiLevelType w:val="hybridMultilevel"/>
    <w:tmpl w:val="E8640748"/>
    <w:lvl w:ilvl="0" w:tplc="91E69D4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14357D5"/>
    <w:multiLevelType w:val="hybridMultilevel"/>
    <w:tmpl w:val="7968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F6C04"/>
    <w:multiLevelType w:val="hybridMultilevel"/>
    <w:tmpl w:val="E904ED08"/>
    <w:lvl w:ilvl="0" w:tplc="1CFC6B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0"/>
    <w:rsid w:val="000032D1"/>
    <w:rsid w:val="000737DB"/>
    <w:rsid w:val="000A1682"/>
    <w:rsid w:val="000F1245"/>
    <w:rsid w:val="0016249B"/>
    <w:rsid w:val="001831C9"/>
    <w:rsid w:val="001D0625"/>
    <w:rsid w:val="001E5ABC"/>
    <w:rsid w:val="001E70BA"/>
    <w:rsid w:val="0021288C"/>
    <w:rsid w:val="00262E1E"/>
    <w:rsid w:val="00264415"/>
    <w:rsid w:val="002A218A"/>
    <w:rsid w:val="002A66D6"/>
    <w:rsid w:val="002C06C1"/>
    <w:rsid w:val="002F4465"/>
    <w:rsid w:val="00325FC0"/>
    <w:rsid w:val="00333F29"/>
    <w:rsid w:val="003704BC"/>
    <w:rsid w:val="003F2E37"/>
    <w:rsid w:val="004D5572"/>
    <w:rsid w:val="004E2BB7"/>
    <w:rsid w:val="005072C2"/>
    <w:rsid w:val="00546861"/>
    <w:rsid w:val="005A3732"/>
    <w:rsid w:val="005F4E92"/>
    <w:rsid w:val="00604978"/>
    <w:rsid w:val="00725D1E"/>
    <w:rsid w:val="00733200"/>
    <w:rsid w:val="007D1E6F"/>
    <w:rsid w:val="00845F28"/>
    <w:rsid w:val="008504A0"/>
    <w:rsid w:val="008A0AB5"/>
    <w:rsid w:val="00971135"/>
    <w:rsid w:val="0098527D"/>
    <w:rsid w:val="009C2309"/>
    <w:rsid w:val="009D3E11"/>
    <w:rsid w:val="009E6C69"/>
    <w:rsid w:val="00A05579"/>
    <w:rsid w:val="00A10827"/>
    <w:rsid w:val="00AD0B06"/>
    <w:rsid w:val="00B81DE2"/>
    <w:rsid w:val="00B83D49"/>
    <w:rsid w:val="00B973A6"/>
    <w:rsid w:val="00BC24F0"/>
    <w:rsid w:val="00C77458"/>
    <w:rsid w:val="00CA1A3D"/>
    <w:rsid w:val="00CF7565"/>
    <w:rsid w:val="00D61A5F"/>
    <w:rsid w:val="00D6228D"/>
    <w:rsid w:val="00D850A7"/>
    <w:rsid w:val="00D97836"/>
    <w:rsid w:val="00DC14A6"/>
    <w:rsid w:val="00DC7B90"/>
    <w:rsid w:val="00DD6E4E"/>
    <w:rsid w:val="00ED17FC"/>
    <w:rsid w:val="00EE18EC"/>
    <w:rsid w:val="00F437BD"/>
    <w:rsid w:val="00F44223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20B1-B638-479F-9F1F-0D4CCCB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6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D1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437BD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ahoma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E1B1-0735-435D-994A-FFB79145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Zbigniew Jaroma</cp:lastModifiedBy>
  <cp:revision>2</cp:revision>
  <cp:lastPrinted>2016-11-24T13:30:00Z</cp:lastPrinted>
  <dcterms:created xsi:type="dcterms:W3CDTF">2016-11-28T11:33:00Z</dcterms:created>
  <dcterms:modified xsi:type="dcterms:W3CDTF">2016-11-28T11:33:00Z</dcterms:modified>
</cp:coreProperties>
</file>